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D9B30" w14:textId="54A0BF4B" w:rsidR="00076872" w:rsidRDefault="00000000">
      <w:pPr>
        <w:jc w:val="both"/>
        <w:rPr>
          <w:rFonts w:ascii="Helvetica Neue" w:eastAsia="Helvetica Neue" w:hAnsi="Helvetica Neue" w:cs="Helvetica Neue"/>
          <w:color w:val="262626"/>
          <w:sz w:val="22"/>
          <w:szCs w:val="22"/>
        </w:rPr>
      </w:pPr>
      <w:bookmarkStart w:id="0" w:name="_heading=h.gjdgxs" w:colFirst="0" w:colLast="0"/>
      <w:bookmarkEnd w:id="0"/>
      <w:r>
        <w:rPr>
          <w:rFonts w:ascii="Helvetica Neue" w:eastAsia="Helvetica Neue" w:hAnsi="Helvetica Neue" w:cs="Helvetica Neue"/>
          <w:sz w:val="22"/>
          <w:szCs w:val="22"/>
        </w:rPr>
        <w:t>Transylvania Bioarchaeology is pleased to offer two internship opportunities to highly motivated, outgoing students who wish to attain professional experience in the field. The internships are for team leaders for our Jucu Necropolis Field School in Transylvania this summer (202</w:t>
      </w:r>
      <w:r w:rsidR="008A498A">
        <w:rPr>
          <w:rFonts w:ascii="Helvetica Neue" w:eastAsia="Helvetica Neue" w:hAnsi="Helvetica Neue" w:cs="Helvetica Neue"/>
          <w:sz w:val="22"/>
          <w:szCs w:val="22"/>
        </w:rPr>
        <w:t>4</w:t>
      </w:r>
      <w:r>
        <w:rPr>
          <w:rFonts w:ascii="Helvetica Neue" w:eastAsia="Helvetica Neue" w:hAnsi="Helvetica Neue" w:cs="Helvetica Neue"/>
          <w:sz w:val="22"/>
          <w:szCs w:val="22"/>
        </w:rPr>
        <w:t xml:space="preserve">). Successful applicants must have an advanced knowledge of the human skeleton and be familiar with bioarchaeological principles and excavation. In order to be considered, you must have completed at least </w:t>
      </w:r>
      <w:r>
        <w:rPr>
          <w:rFonts w:ascii="Helvetica Neue" w:eastAsia="Helvetica Neue" w:hAnsi="Helvetica Neue" w:cs="Helvetica Neue"/>
          <w:sz w:val="22"/>
          <w:szCs w:val="22"/>
          <w:u w:val="single"/>
        </w:rPr>
        <w:t>one full field</w:t>
      </w:r>
      <w:r>
        <w:rPr>
          <w:rFonts w:ascii="Helvetica Neue" w:eastAsia="Helvetica Neue" w:hAnsi="Helvetica Neue" w:cs="Helvetica Neue"/>
          <w:sz w:val="22"/>
          <w:szCs w:val="22"/>
        </w:rPr>
        <w:t xml:space="preserve"> season with us. Applications are due </w:t>
      </w:r>
      <w:r w:rsidR="00302E1D">
        <w:rPr>
          <w:rFonts w:ascii="Helvetica Neue" w:eastAsia="Helvetica Neue" w:hAnsi="Helvetica Neue" w:cs="Helvetica Neue"/>
          <w:b/>
          <w:sz w:val="22"/>
          <w:szCs w:val="22"/>
        </w:rPr>
        <w:t>January</w:t>
      </w:r>
      <w:r>
        <w:rPr>
          <w:rFonts w:ascii="Helvetica Neue" w:eastAsia="Helvetica Neue" w:hAnsi="Helvetica Neue" w:cs="Helvetica Neue"/>
          <w:b/>
          <w:sz w:val="22"/>
          <w:szCs w:val="22"/>
        </w:rPr>
        <w:t xml:space="preserve"> </w:t>
      </w:r>
      <w:r w:rsidR="00FF1817">
        <w:rPr>
          <w:rFonts w:ascii="Helvetica Neue" w:eastAsia="Helvetica Neue" w:hAnsi="Helvetica Neue" w:cs="Helvetica Neue"/>
          <w:b/>
          <w:sz w:val="22"/>
          <w:szCs w:val="22"/>
        </w:rPr>
        <w:t>19</w:t>
      </w:r>
      <w:r>
        <w:rPr>
          <w:rFonts w:ascii="Helvetica Neue" w:eastAsia="Helvetica Neue" w:hAnsi="Helvetica Neue" w:cs="Helvetica Neue"/>
          <w:b/>
          <w:sz w:val="22"/>
          <w:szCs w:val="22"/>
        </w:rPr>
        <w:t>, 202</w:t>
      </w:r>
      <w:r w:rsidR="00302E1D">
        <w:rPr>
          <w:rFonts w:ascii="Helvetica Neue" w:eastAsia="Helvetica Neue" w:hAnsi="Helvetica Neue" w:cs="Helvetica Neue"/>
          <w:b/>
          <w:sz w:val="22"/>
          <w:szCs w:val="22"/>
        </w:rPr>
        <w:t>4</w:t>
      </w:r>
      <w:r w:rsidR="00FF1817">
        <w:rPr>
          <w:rFonts w:ascii="Helvetica Neue" w:eastAsia="Helvetica Neue" w:hAnsi="Helvetica Neue" w:cs="Helvetica Neue"/>
          <w:b/>
          <w:sz w:val="22"/>
          <w:szCs w:val="22"/>
        </w:rPr>
        <w:t xml:space="preserve"> and decisions will be made before January 31, 2024</w:t>
      </w:r>
      <w:r>
        <w:rPr>
          <w:rFonts w:ascii="Helvetica Neue" w:eastAsia="Helvetica Neue" w:hAnsi="Helvetica Neue" w:cs="Helvetica Neue"/>
          <w:sz w:val="22"/>
          <w:szCs w:val="22"/>
        </w:rPr>
        <w:t>.</w:t>
      </w:r>
    </w:p>
    <w:p w14:paraId="1BE7356A" w14:textId="77777777" w:rsidR="00076872" w:rsidRDefault="00076872">
      <w:pPr>
        <w:spacing w:after="0"/>
        <w:jc w:val="both"/>
        <w:rPr>
          <w:rFonts w:ascii="Helvetica Neue" w:eastAsia="Helvetica Neue" w:hAnsi="Helvetica Neue" w:cs="Helvetica Neue"/>
          <w:color w:val="262626"/>
          <w:sz w:val="22"/>
          <w:szCs w:val="22"/>
        </w:rPr>
      </w:pPr>
    </w:p>
    <w:p w14:paraId="0FF8E719" w14:textId="77777777" w:rsidR="00076872" w:rsidRDefault="00000000">
      <w:pPr>
        <w:spacing w:after="0" w:line="360" w:lineRule="auto"/>
        <w:jc w:val="both"/>
        <w:rPr>
          <w:rFonts w:ascii="Helvetica Neue" w:eastAsia="Helvetica Neue" w:hAnsi="Helvetica Neue" w:cs="Helvetica Neue"/>
          <w:color w:val="262626"/>
          <w:sz w:val="22"/>
          <w:szCs w:val="22"/>
          <w:u w:val="single"/>
        </w:rPr>
      </w:pPr>
      <w:r>
        <w:rPr>
          <w:rFonts w:ascii="Helvetica Neue" w:eastAsia="Helvetica Neue" w:hAnsi="Helvetica Neue" w:cs="Helvetica Neue"/>
          <w:sz w:val="22"/>
          <w:szCs w:val="22"/>
          <w:u w:val="single"/>
        </w:rPr>
        <w:t>The internship includes:</w:t>
      </w:r>
    </w:p>
    <w:p w14:paraId="5AC6576A" w14:textId="77777777" w:rsidR="00076872" w:rsidRDefault="00000000">
      <w:pPr>
        <w:numPr>
          <w:ilvl w:val="0"/>
          <w:numId w:val="2"/>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 xml:space="preserve">Accommodation </w:t>
      </w:r>
    </w:p>
    <w:p w14:paraId="0614533B" w14:textId="77777777" w:rsidR="00076872" w:rsidRDefault="00000000">
      <w:pPr>
        <w:numPr>
          <w:ilvl w:val="0"/>
          <w:numId w:val="2"/>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Roundtrip airfare to Cluj from the UK</w:t>
      </w:r>
    </w:p>
    <w:p w14:paraId="54C9AA1E" w14:textId="0CF6945C" w:rsidR="00076872" w:rsidRDefault="00000000">
      <w:pPr>
        <w:numPr>
          <w:ilvl w:val="0"/>
          <w:numId w:val="2"/>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A weekly stipend</w:t>
      </w:r>
      <w:r w:rsidR="008A498A">
        <w:rPr>
          <w:rFonts w:ascii="Helvetica Neue" w:eastAsia="Helvetica Neue" w:hAnsi="Helvetica Neue" w:cs="Helvetica Neue"/>
          <w:color w:val="262626"/>
          <w:sz w:val="22"/>
          <w:szCs w:val="22"/>
        </w:rPr>
        <w:t xml:space="preserve"> (</w:t>
      </w:r>
      <w:r w:rsidR="00051BCF">
        <w:rPr>
          <w:rFonts w:ascii="Helvetica Neue" w:eastAsia="Helvetica Neue" w:hAnsi="Helvetica Neue" w:cs="Helvetica Neue"/>
          <w:color w:val="262626"/>
          <w:sz w:val="22"/>
          <w:szCs w:val="22"/>
        </w:rPr>
        <w:t>£150/week)</w:t>
      </w:r>
    </w:p>
    <w:p w14:paraId="579016C4" w14:textId="77777777" w:rsidR="00076872" w:rsidRDefault="00000000">
      <w:pPr>
        <w:numPr>
          <w:ilvl w:val="0"/>
          <w:numId w:val="2"/>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 xml:space="preserve">A letter of reference upon successful completion </w:t>
      </w:r>
    </w:p>
    <w:p w14:paraId="4DC63D30" w14:textId="77777777" w:rsidR="00076872" w:rsidRDefault="00076872">
      <w:pPr>
        <w:spacing w:after="0"/>
        <w:jc w:val="both"/>
        <w:rPr>
          <w:rFonts w:ascii="Helvetica Neue" w:eastAsia="Helvetica Neue" w:hAnsi="Helvetica Neue" w:cs="Helvetica Neue"/>
          <w:color w:val="262626"/>
          <w:sz w:val="22"/>
          <w:szCs w:val="22"/>
        </w:rPr>
      </w:pPr>
    </w:p>
    <w:p w14:paraId="49262810" w14:textId="77777777" w:rsidR="00076872" w:rsidRDefault="00000000">
      <w:pPr>
        <w:spacing w:after="0" w:line="360" w:lineRule="auto"/>
        <w:jc w:val="both"/>
        <w:rPr>
          <w:rFonts w:ascii="Helvetica Neue" w:eastAsia="Helvetica Neue" w:hAnsi="Helvetica Neue" w:cs="Helvetica Neue"/>
          <w:color w:val="262626"/>
          <w:sz w:val="22"/>
          <w:szCs w:val="22"/>
          <w:u w:val="single"/>
        </w:rPr>
      </w:pPr>
      <w:r>
        <w:rPr>
          <w:rFonts w:ascii="Helvetica Neue" w:eastAsia="Helvetica Neue" w:hAnsi="Helvetica Neue" w:cs="Helvetica Neue"/>
          <w:sz w:val="22"/>
          <w:szCs w:val="22"/>
          <w:u w:val="single"/>
        </w:rPr>
        <w:t>The interns will be responsible for:</w:t>
      </w:r>
    </w:p>
    <w:p w14:paraId="3FA8BF6D" w14:textId="77777777" w:rsidR="00AF0C45" w:rsidRPr="00AF0C45" w:rsidRDefault="00000000">
      <w:pPr>
        <w:numPr>
          <w:ilvl w:val="0"/>
          <w:numId w:val="3"/>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 xml:space="preserve">Helping to advertise the field school </w:t>
      </w:r>
    </w:p>
    <w:p w14:paraId="57DBCE8B" w14:textId="581ED89A" w:rsidR="00076872" w:rsidRDefault="00AF0C45">
      <w:pPr>
        <w:numPr>
          <w:ilvl w:val="0"/>
          <w:numId w:val="3"/>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S</w:t>
      </w:r>
      <w:r w:rsidR="00000000">
        <w:rPr>
          <w:rFonts w:ascii="Helvetica Neue" w:eastAsia="Helvetica Neue" w:hAnsi="Helvetica Neue" w:cs="Helvetica Neue"/>
          <w:sz w:val="22"/>
          <w:szCs w:val="22"/>
        </w:rPr>
        <w:t>ocial media</w:t>
      </w:r>
      <w:r>
        <w:rPr>
          <w:rFonts w:ascii="Helvetica Neue" w:eastAsia="Helvetica Neue" w:hAnsi="Helvetica Neue" w:cs="Helvetica Neue"/>
          <w:sz w:val="22"/>
          <w:szCs w:val="22"/>
        </w:rPr>
        <w:t xml:space="preserve"> </w:t>
      </w:r>
      <w:r w:rsidR="00770868">
        <w:rPr>
          <w:rFonts w:ascii="Helvetica Neue" w:eastAsia="Helvetica Neue" w:hAnsi="Helvetica Neue" w:cs="Helvetica Neue"/>
          <w:sz w:val="22"/>
          <w:szCs w:val="22"/>
        </w:rPr>
        <w:t>outputs with the project team</w:t>
      </w:r>
    </w:p>
    <w:p w14:paraId="268F9772" w14:textId="77777777" w:rsidR="00076872" w:rsidRDefault="00000000">
      <w:pPr>
        <w:numPr>
          <w:ilvl w:val="0"/>
          <w:numId w:val="3"/>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 xml:space="preserve">Assisting the Project </w:t>
      </w:r>
      <w:r>
        <w:rPr>
          <w:rFonts w:ascii="Helvetica Neue" w:eastAsia="Helvetica Neue" w:hAnsi="Helvetica Neue" w:cs="Helvetica Neue"/>
          <w:sz w:val="22"/>
          <w:szCs w:val="22"/>
        </w:rPr>
        <w:t xml:space="preserve">Staff with </w:t>
      </w:r>
      <w:r>
        <w:rPr>
          <w:rFonts w:ascii="Helvetica Neue" w:eastAsia="Helvetica Neue" w:hAnsi="Helvetica Neue" w:cs="Helvetica Neue"/>
          <w:color w:val="262626"/>
          <w:sz w:val="22"/>
          <w:szCs w:val="22"/>
        </w:rPr>
        <w:t xml:space="preserve">daily tasks </w:t>
      </w:r>
    </w:p>
    <w:p w14:paraId="6DB1A7EF" w14:textId="77777777" w:rsidR="00076872" w:rsidRDefault="00000000">
      <w:pPr>
        <w:numPr>
          <w:ilvl w:val="0"/>
          <w:numId w:val="3"/>
        </w:numPr>
        <w:pBdr>
          <w:top w:val="nil"/>
          <w:left w:val="nil"/>
          <w:bottom w:val="nil"/>
          <w:right w:val="nil"/>
          <w:between w:val="nil"/>
        </w:pBdr>
        <w:spacing w:after="0"/>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 xml:space="preserve">Leading a team of field school participants both in the field and in the lab, and ensuring your team completes the daily aims and objectives </w:t>
      </w:r>
    </w:p>
    <w:p w14:paraId="53846C84" w14:textId="77777777" w:rsidR="00076872" w:rsidRDefault="00000000">
      <w:pPr>
        <w:numPr>
          <w:ilvl w:val="0"/>
          <w:numId w:val="3"/>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Assisting your team with the learning objectives in both the field and the lab</w:t>
      </w:r>
    </w:p>
    <w:p w14:paraId="1A43E4FD" w14:textId="77777777" w:rsidR="00076872" w:rsidRDefault="00000000">
      <w:pPr>
        <w:numPr>
          <w:ilvl w:val="0"/>
          <w:numId w:val="3"/>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Ensuring your team has a packed lunch and water on field days</w:t>
      </w:r>
    </w:p>
    <w:p w14:paraId="39B47A01" w14:textId="77777777" w:rsidR="00076872" w:rsidRDefault="00000000">
      <w:pPr>
        <w:numPr>
          <w:ilvl w:val="0"/>
          <w:numId w:val="3"/>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Helping to supervising your team during the field trip</w:t>
      </w:r>
    </w:p>
    <w:p w14:paraId="6DB63C07" w14:textId="77777777" w:rsidR="00076872" w:rsidRDefault="00000000">
      <w:pPr>
        <w:numPr>
          <w:ilvl w:val="0"/>
          <w:numId w:val="3"/>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Liaising with research assistants daily to ensure your team is on track</w:t>
      </w:r>
    </w:p>
    <w:p w14:paraId="0329D1DB" w14:textId="77777777" w:rsidR="00076872" w:rsidRDefault="00000000">
      <w:pPr>
        <w:numPr>
          <w:ilvl w:val="0"/>
          <w:numId w:val="3"/>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Keeping your team motivated throughout the project</w:t>
      </w:r>
    </w:p>
    <w:p w14:paraId="76647507" w14:textId="77777777" w:rsidR="00076872" w:rsidRDefault="00000000">
      <w:pPr>
        <w:numPr>
          <w:ilvl w:val="0"/>
          <w:numId w:val="3"/>
        </w:numPr>
        <w:pBdr>
          <w:top w:val="nil"/>
          <w:left w:val="nil"/>
          <w:bottom w:val="nil"/>
          <w:right w:val="nil"/>
          <w:between w:val="nil"/>
        </w:pBd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color w:val="262626"/>
          <w:sz w:val="22"/>
          <w:szCs w:val="22"/>
        </w:rPr>
        <w:t>Other activities to be determined</w:t>
      </w:r>
    </w:p>
    <w:p w14:paraId="06EA8FC6" w14:textId="77777777" w:rsidR="00076872" w:rsidRDefault="00076872">
      <w:pPr>
        <w:spacing w:after="0"/>
        <w:jc w:val="both"/>
        <w:rPr>
          <w:rFonts w:ascii="Helvetica Neue" w:eastAsia="Helvetica Neue" w:hAnsi="Helvetica Neue" w:cs="Helvetica Neue"/>
          <w:color w:val="262626"/>
          <w:sz w:val="22"/>
          <w:szCs w:val="22"/>
        </w:rPr>
      </w:pPr>
    </w:p>
    <w:p w14:paraId="6F9A5DA4" w14:textId="77777777" w:rsidR="00076872" w:rsidRDefault="00000000">
      <w:pPr>
        <w:spacing w:after="0" w:line="360" w:lineRule="auto"/>
        <w:jc w:val="both"/>
        <w:rPr>
          <w:rFonts w:ascii="Helvetica Neue" w:eastAsia="Helvetica Neue" w:hAnsi="Helvetica Neue" w:cs="Helvetica Neue"/>
          <w:color w:val="262626"/>
          <w:sz w:val="22"/>
          <w:szCs w:val="22"/>
          <w:u w:val="single"/>
        </w:rPr>
      </w:pPr>
      <w:r>
        <w:rPr>
          <w:rFonts w:ascii="Helvetica Neue" w:eastAsia="Helvetica Neue" w:hAnsi="Helvetica Neue" w:cs="Helvetica Neue"/>
          <w:sz w:val="22"/>
          <w:szCs w:val="22"/>
          <w:u w:val="single"/>
        </w:rPr>
        <w:t>A completed application will include:</w:t>
      </w:r>
    </w:p>
    <w:p w14:paraId="10075E0F" w14:textId="77777777" w:rsidR="00076872" w:rsidRDefault="00000000">
      <w:pPr>
        <w:numPr>
          <w:ilvl w:val="0"/>
          <w:numId w:val="1"/>
        </w:numP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The internship application form</w:t>
      </w:r>
    </w:p>
    <w:p w14:paraId="05B01422" w14:textId="77777777" w:rsidR="00076872" w:rsidRDefault="00000000">
      <w:pPr>
        <w:numPr>
          <w:ilvl w:val="0"/>
          <w:numId w:val="1"/>
        </w:numP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An up-to-date academic CV</w:t>
      </w:r>
    </w:p>
    <w:p w14:paraId="4F01160C" w14:textId="77777777" w:rsidR="00076872" w:rsidRDefault="00076872">
      <w:pPr>
        <w:jc w:val="both"/>
        <w:rPr>
          <w:rFonts w:ascii="Helvetica Neue" w:eastAsia="Helvetica Neue" w:hAnsi="Helvetica Neue" w:cs="Helvetica Neue"/>
          <w:color w:val="262626"/>
          <w:sz w:val="22"/>
          <w:szCs w:val="22"/>
        </w:rPr>
      </w:pPr>
    </w:p>
    <w:p w14:paraId="77B79EF3" w14:textId="77777777" w:rsidR="00076872" w:rsidRDefault="00000000">
      <w:pPr>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Please send the form and CV to admin@transylvaniabioarchaeology.org with the subject line “INTERNSHIP APPLICATION”</w:t>
      </w:r>
    </w:p>
    <w:p w14:paraId="5A59D340" w14:textId="77777777" w:rsidR="00076872" w:rsidRDefault="00076872">
      <w:pPr>
        <w:spacing w:line="240" w:lineRule="auto"/>
        <w:jc w:val="both"/>
        <w:rPr>
          <w:rFonts w:ascii="Helvetica Neue" w:eastAsia="Helvetica Neue" w:hAnsi="Helvetica Neue" w:cs="Helvetica Neue"/>
          <w:b/>
          <w:color w:val="262626"/>
        </w:rPr>
      </w:pPr>
    </w:p>
    <w:p w14:paraId="430A2B92" w14:textId="5498C589" w:rsidR="00076872" w:rsidRDefault="00000000">
      <w:pPr>
        <w:spacing w:line="240" w:lineRule="auto"/>
        <w:jc w:val="center"/>
        <w:rPr>
          <w:rFonts w:ascii="Helvetica Neue" w:eastAsia="Helvetica Neue" w:hAnsi="Helvetica Neue" w:cs="Helvetica Neue"/>
          <w:b/>
          <w:color w:val="262626"/>
          <w:sz w:val="22"/>
          <w:szCs w:val="22"/>
          <w:u w:val="single"/>
        </w:rPr>
      </w:pPr>
      <w:r>
        <w:rPr>
          <w:rFonts w:ascii="Helvetica Neue" w:eastAsia="Helvetica Neue" w:hAnsi="Helvetica Neue" w:cs="Helvetica Neue"/>
          <w:b/>
        </w:rPr>
        <w:lastRenderedPageBreak/>
        <w:t xml:space="preserve">*Please note, travel to and from </w:t>
      </w:r>
      <w:r>
        <w:rPr>
          <w:rFonts w:ascii="Helvetica Neue" w:eastAsia="Helvetica Neue" w:hAnsi="Helvetica Neue" w:cs="Helvetica Neue"/>
          <w:b/>
          <w:color w:val="262626"/>
        </w:rPr>
        <w:t>the UK</w:t>
      </w:r>
      <w:r>
        <w:rPr>
          <w:rFonts w:ascii="Helvetica Neue" w:eastAsia="Helvetica Neue" w:hAnsi="Helvetica Neue" w:cs="Helvetica Neue"/>
          <w:b/>
        </w:rPr>
        <w:t xml:space="preserve"> and incidentals are not included. Successful applicants must be in </w:t>
      </w:r>
      <w:r>
        <w:rPr>
          <w:rFonts w:ascii="Helvetica Neue" w:eastAsia="Helvetica Neue" w:hAnsi="Helvetica Neue" w:cs="Helvetica Neue"/>
          <w:b/>
          <w:color w:val="262626"/>
        </w:rPr>
        <w:t>the UK</w:t>
      </w:r>
      <w:r>
        <w:rPr>
          <w:rFonts w:ascii="Helvetica Neue" w:eastAsia="Helvetica Neue" w:hAnsi="Helvetica Neue" w:cs="Helvetica Neue"/>
          <w:b/>
        </w:rPr>
        <w:t xml:space="preserve"> </w:t>
      </w:r>
      <w:r w:rsidR="00E44698">
        <w:rPr>
          <w:rFonts w:ascii="Helvetica Neue" w:eastAsia="Helvetica Neue" w:hAnsi="Helvetica Neue" w:cs="Helvetica Neue"/>
          <w:b/>
        </w:rPr>
        <w:t>approximately one</w:t>
      </w:r>
      <w:r>
        <w:rPr>
          <w:rFonts w:ascii="Helvetica Neue" w:eastAsia="Helvetica Neue" w:hAnsi="Helvetica Neue" w:cs="Helvetica Neue"/>
          <w:b/>
        </w:rPr>
        <w:t xml:space="preserve"> week prior to the commencement of the field school.*</w:t>
      </w:r>
    </w:p>
    <w:p w14:paraId="78365A66" w14:textId="77777777" w:rsidR="00076872" w:rsidRDefault="00000000">
      <w:pPr>
        <w:jc w:val="center"/>
        <w:rPr>
          <w:rFonts w:ascii="Helvetica Neue" w:eastAsia="Helvetica Neue" w:hAnsi="Helvetica Neue" w:cs="Helvetica Neue"/>
          <w:b/>
          <w:color w:val="262626"/>
          <w:sz w:val="22"/>
          <w:szCs w:val="22"/>
          <w:u w:val="single"/>
        </w:rPr>
      </w:pPr>
      <w:r>
        <w:rPr>
          <w:rFonts w:ascii="Helvetica Neue" w:eastAsia="Helvetica Neue" w:hAnsi="Helvetica Neue" w:cs="Helvetica Neue"/>
          <w:b/>
          <w:sz w:val="22"/>
          <w:szCs w:val="22"/>
          <w:u w:val="single"/>
        </w:rPr>
        <w:t>TRANSYLVANIA BIOARCHAEOLOGY INTERNSHIP APPLICATION</w:t>
      </w:r>
    </w:p>
    <w:p w14:paraId="5836FD81" w14:textId="77777777" w:rsidR="00076872" w:rsidRDefault="00076872">
      <w:pPr>
        <w:jc w:val="both"/>
        <w:rPr>
          <w:rFonts w:ascii="Helvetica Neue" w:eastAsia="Helvetica Neue" w:hAnsi="Helvetica Neue" w:cs="Helvetica Neue"/>
          <w:color w:val="262626"/>
          <w:sz w:val="22"/>
          <w:szCs w:val="22"/>
        </w:rPr>
      </w:pPr>
    </w:p>
    <w:p w14:paraId="50A820D8" w14:textId="1A3B1407" w:rsidR="00076872" w:rsidRDefault="00000000">
      <w:pPr>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Name:</w:t>
      </w:r>
      <w:r w:rsidR="006A4E75">
        <w:rPr>
          <w:rFonts w:ascii="Helvetica Neue" w:eastAsia="Helvetica Neue" w:hAnsi="Helvetica Neue" w:cs="Helvetica Neue"/>
          <w:sz w:val="22"/>
          <w:szCs w:val="22"/>
        </w:rPr>
        <w:tab/>
      </w:r>
      <w:r w:rsidR="006A4E75">
        <w:rPr>
          <w:rFonts w:ascii="Helvetica Neue" w:eastAsia="Helvetica Neue" w:hAnsi="Helvetica Neue" w:cs="Helvetica Neue"/>
          <w:sz w:val="22"/>
          <w:szCs w:val="22"/>
        </w:rPr>
        <w:tab/>
      </w:r>
      <w:r w:rsidR="006A4E75">
        <w:rPr>
          <w:rFonts w:ascii="Helvetica Neue" w:eastAsia="Helvetica Neue" w:hAnsi="Helvetica Neue" w:cs="Helvetica Neue"/>
          <w:sz w:val="22"/>
          <w:szCs w:val="22"/>
        </w:rPr>
        <w:tab/>
      </w:r>
      <w:r w:rsidR="006A4E75">
        <w:rPr>
          <w:rFonts w:ascii="Helvetica Neue" w:eastAsia="Helvetica Neue" w:hAnsi="Helvetica Neue" w:cs="Helvetica Neue"/>
          <w:sz w:val="22"/>
          <w:szCs w:val="22"/>
        </w:rPr>
        <w:tab/>
      </w:r>
      <w:r w:rsidR="006A4E75">
        <w:rPr>
          <w:rFonts w:ascii="Helvetica Neue" w:eastAsia="Helvetica Neue" w:hAnsi="Helvetica Neue" w:cs="Helvetica Neue"/>
          <w:sz w:val="22"/>
          <w:szCs w:val="22"/>
        </w:rPr>
        <w:tab/>
      </w:r>
      <w:r w:rsidR="006A4E75">
        <w:rPr>
          <w:rFonts w:ascii="Helvetica Neue" w:eastAsia="Helvetica Neue" w:hAnsi="Helvetica Neue" w:cs="Helvetica Neue"/>
          <w:sz w:val="22"/>
          <w:szCs w:val="22"/>
        </w:rPr>
        <w:tab/>
        <w:t>Year attended the field school:</w:t>
      </w:r>
    </w:p>
    <w:p w14:paraId="5D00D649" w14:textId="77777777" w:rsidR="00076872" w:rsidRDefault="00000000">
      <w:pPr>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Current G.P.A .or Highest Qualification:</w:t>
      </w:r>
    </w:p>
    <w:p w14:paraId="042983DE" w14:textId="77777777" w:rsidR="00076872" w:rsidRDefault="00000000">
      <w:pPr>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Expected Graduation Date (if applicable):</w:t>
      </w:r>
    </w:p>
    <w:p w14:paraId="47B48ADA" w14:textId="77777777" w:rsidR="00076872" w:rsidRDefault="00076872">
      <w:pPr>
        <w:jc w:val="both"/>
        <w:rPr>
          <w:rFonts w:ascii="Helvetica Neue" w:eastAsia="Helvetica Neue" w:hAnsi="Helvetica Neue" w:cs="Helvetica Neue"/>
          <w:color w:val="262626"/>
          <w:sz w:val="22"/>
          <w:szCs w:val="22"/>
        </w:rPr>
      </w:pPr>
    </w:p>
    <w:p w14:paraId="743FB7AA" w14:textId="77777777" w:rsidR="00076872" w:rsidRDefault="00000000">
      <w:pP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Please list relevant coursework or experience for this position:</w:t>
      </w:r>
    </w:p>
    <w:p w14:paraId="4B75F93B" w14:textId="77777777" w:rsidR="00076872" w:rsidRDefault="00076872">
      <w:pPr>
        <w:jc w:val="both"/>
        <w:rPr>
          <w:rFonts w:ascii="Helvetica Neue" w:eastAsia="Helvetica Neue" w:hAnsi="Helvetica Neue" w:cs="Helvetica Neue"/>
          <w:sz w:val="22"/>
          <w:szCs w:val="22"/>
        </w:rPr>
      </w:pPr>
    </w:p>
    <w:p w14:paraId="07E72BAC" w14:textId="77777777" w:rsidR="00076872" w:rsidRDefault="00076872">
      <w:pPr>
        <w:jc w:val="both"/>
        <w:rPr>
          <w:rFonts w:ascii="Helvetica Neue" w:eastAsia="Helvetica Neue" w:hAnsi="Helvetica Neue" w:cs="Helvetica Neue"/>
          <w:sz w:val="22"/>
          <w:szCs w:val="22"/>
        </w:rPr>
      </w:pPr>
    </w:p>
    <w:p w14:paraId="4A8313CA" w14:textId="77777777" w:rsidR="00076872" w:rsidRDefault="00000000">
      <w:pP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Why do you think you would make a good candidate for this internship?:</w:t>
      </w:r>
    </w:p>
    <w:p w14:paraId="54C03991" w14:textId="77777777" w:rsidR="00076872" w:rsidRDefault="00076872">
      <w:pPr>
        <w:jc w:val="both"/>
        <w:rPr>
          <w:rFonts w:ascii="Helvetica Neue" w:eastAsia="Helvetica Neue" w:hAnsi="Helvetica Neue" w:cs="Helvetica Neue"/>
          <w:color w:val="262626"/>
          <w:sz w:val="22"/>
          <w:szCs w:val="22"/>
        </w:rPr>
      </w:pPr>
    </w:p>
    <w:p w14:paraId="6D6D4A69" w14:textId="77777777" w:rsidR="00076872" w:rsidRDefault="00076872">
      <w:pPr>
        <w:jc w:val="both"/>
        <w:rPr>
          <w:rFonts w:ascii="Helvetica Neue" w:eastAsia="Helvetica Neue" w:hAnsi="Helvetica Neue" w:cs="Helvetica Neue"/>
          <w:sz w:val="22"/>
          <w:szCs w:val="22"/>
        </w:rPr>
      </w:pPr>
    </w:p>
    <w:p w14:paraId="14CC9D13" w14:textId="77777777" w:rsidR="00076872" w:rsidRDefault="00076872">
      <w:pPr>
        <w:jc w:val="both"/>
        <w:rPr>
          <w:rFonts w:ascii="Helvetica Neue" w:eastAsia="Helvetica Neue" w:hAnsi="Helvetica Neue" w:cs="Helvetica Neue"/>
          <w:sz w:val="22"/>
          <w:szCs w:val="22"/>
        </w:rPr>
      </w:pPr>
    </w:p>
    <w:p w14:paraId="08B2B05B" w14:textId="77777777" w:rsidR="00076872" w:rsidRDefault="00076872">
      <w:pPr>
        <w:jc w:val="both"/>
        <w:rPr>
          <w:rFonts w:ascii="Helvetica Neue" w:eastAsia="Helvetica Neue" w:hAnsi="Helvetica Neue" w:cs="Helvetica Neue"/>
          <w:sz w:val="22"/>
          <w:szCs w:val="22"/>
        </w:rPr>
      </w:pPr>
    </w:p>
    <w:p w14:paraId="4A244D5A" w14:textId="77777777" w:rsidR="00076872" w:rsidRDefault="00000000">
      <w:pP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What do you hope to gain from this experience?:</w:t>
      </w:r>
    </w:p>
    <w:p w14:paraId="6DB85BAC" w14:textId="77777777" w:rsidR="00076872" w:rsidRDefault="00076872">
      <w:pPr>
        <w:jc w:val="both"/>
        <w:rPr>
          <w:rFonts w:ascii="Helvetica Neue" w:eastAsia="Helvetica Neue" w:hAnsi="Helvetica Neue" w:cs="Helvetica Neue"/>
          <w:color w:val="262626"/>
          <w:sz w:val="22"/>
          <w:szCs w:val="22"/>
        </w:rPr>
      </w:pPr>
    </w:p>
    <w:p w14:paraId="54A1B77D" w14:textId="77777777" w:rsidR="00076872" w:rsidRDefault="00076872">
      <w:pPr>
        <w:jc w:val="both"/>
        <w:rPr>
          <w:rFonts w:ascii="Helvetica Neue" w:eastAsia="Helvetica Neue" w:hAnsi="Helvetica Neue" w:cs="Helvetica Neue"/>
          <w:sz w:val="22"/>
          <w:szCs w:val="22"/>
        </w:rPr>
      </w:pPr>
    </w:p>
    <w:p w14:paraId="5B0926BA" w14:textId="77777777" w:rsidR="00076872" w:rsidRDefault="00076872">
      <w:pPr>
        <w:jc w:val="both"/>
        <w:rPr>
          <w:rFonts w:ascii="Helvetica Neue" w:eastAsia="Helvetica Neue" w:hAnsi="Helvetica Neue" w:cs="Helvetica Neue"/>
          <w:sz w:val="22"/>
          <w:szCs w:val="22"/>
        </w:rPr>
      </w:pPr>
    </w:p>
    <w:p w14:paraId="1B35A653" w14:textId="77777777" w:rsidR="00076872" w:rsidRDefault="00076872">
      <w:pPr>
        <w:jc w:val="both"/>
        <w:rPr>
          <w:rFonts w:ascii="Helvetica Neue" w:eastAsia="Helvetica Neue" w:hAnsi="Helvetica Neue" w:cs="Helvetica Neue"/>
          <w:sz w:val="22"/>
          <w:szCs w:val="22"/>
        </w:rPr>
      </w:pPr>
    </w:p>
    <w:p w14:paraId="743A89AD" w14:textId="77777777" w:rsidR="00076872" w:rsidRDefault="00076872">
      <w:pPr>
        <w:jc w:val="both"/>
        <w:rPr>
          <w:rFonts w:ascii="Helvetica Neue" w:eastAsia="Helvetica Neue" w:hAnsi="Helvetica Neue" w:cs="Helvetica Neue"/>
          <w:sz w:val="22"/>
          <w:szCs w:val="22"/>
        </w:rPr>
      </w:pPr>
    </w:p>
    <w:p w14:paraId="04C0B5A7" w14:textId="77777777" w:rsidR="00076872" w:rsidRDefault="00000000">
      <w:pPr>
        <w:spacing w:after="0"/>
        <w:jc w:val="both"/>
        <w:rPr>
          <w:rFonts w:ascii="Helvetica Neue" w:eastAsia="Helvetica Neue" w:hAnsi="Helvetica Neue" w:cs="Helvetica Neue"/>
          <w:color w:val="262626"/>
          <w:sz w:val="22"/>
          <w:szCs w:val="22"/>
        </w:rPr>
      </w:pPr>
      <w:r>
        <w:rPr>
          <w:rFonts w:ascii="Helvetica Neue" w:eastAsia="Helvetica Neue" w:hAnsi="Helvetica Neue" w:cs="Helvetica Neue"/>
          <w:sz w:val="22"/>
          <w:szCs w:val="22"/>
        </w:rPr>
        <w:t>Please include any other relevant information that you think may help your application:</w:t>
      </w:r>
    </w:p>
    <w:p w14:paraId="70056842" w14:textId="77777777" w:rsidR="00076872" w:rsidRDefault="00076872">
      <w:pPr>
        <w:jc w:val="both"/>
        <w:rPr>
          <w:rFonts w:ascii="Helvetica Neue" w:eastAsia="Helvetica Neue" w:hAnsi="Helvetica Neue" w:cs="Helvetica Neue"/>
          <w:color w:val="262626"/>
          <w:sz w:val="22"/>
          <w:szCs w:val="22"/>
        </w:rPr>
      </w:pPr>
    </w:p>
    <w:sectPr w:rsidR="00076872">
      <w:headerReference w:type="default" r:id="rId8"/>
      <w:headerReference w:type="first" r:id="rId9"/>
      <w:footerReference w:type="first" r:id="rId10"/>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42D10" w14:textId="77777777" w:rsidR="000B2D93" w:rsidRDefault="000B2D93">
      <w:pPr>
        <w:spacing w:after="0" w:line="240" w:lineRule="auto"/>
      </w:pPr>
      <w:r>
        <w:separator/>
      </w:r>
    </w:p>
  </w:endnote>
  <w:endnote w:type="continuationSeparator" w:id="0">
    <w:p w14:paraId="727B4529" w14:textId="77777777" w:rsidR="000B2D93" w:rsidRDefault="000B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timum">
    <w:panose1 w:val="00000000000000000000"/>
    <w:charset w:val="00"/>
    <w:family w:val="roman"/>
    <w:notTrueType/>
    <w:pitch w:val="default"/>
  </w:font>
  <w:font w:name="Helvetica Neue">
    <w:charset w:val="00"/>
    <w:family w:val="auto"/>
    <w:pitch w:val="default"/>
  </w:font>
  <w:font w:name="Aveni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54C0" w14:textId="77777777" w:rsidR="00076872" w:rsidRDefault="00000000">
    <w:pPr>
      <w:pStyle w:val="Title"/>
      <w:rPr>
        <w:sz w:val="16"/>
        <w:szCs w:val="16"/>
      </w:rPr>
    </w:pPr>
    <w:r>
      <w:rPr>
        <w:sz w:val="16"/>
        <w:szCs w:val="16"/>
      </w:rPr>
      <w:t>Transylvania Bioarchaeology is a registered, non-profit educational, community interest organization.</w:t>
    </w:r>
  </w:p>
  <w:p w14:paraId="52DAF1D6" w14:textId="77777777" w:rsidR="00076872" w:rsidRDefault="00000000">
    <w:pPr>
      <w:pStyle w:val="Title"/>
      <w:rPr>
        <w:sz w:val="16"/>
        <w:szCs w:val="16"/>
      </w:rPr>
    </w:pPr>
    <w:r>
      <w:rPr>
        <w:sz w:val="16"/>
        <w:szCs w:val="16"/>
      </w:rPr>
      <w:t>UK Reg. No. 8574673</w:t>
    </w:r>
  </w:p>
  <w:p w14:paraId="347C7F67" w14:textId="77777777" w:rsidR="00076872" w:rsidRDefault="00076872">
    <w:pPr>
      <w:pBdr>
        <w:top w:val="nil"/>
        <w:left w:val="nil"/>
        <w:bottom w:val="nil"/>
        <w:right w:val="nil"/>
        <w:between w:val="nil"/>
      </w:pBdr>
      <w:spacing w:after="0" w:line="240" w:lineRule="auto"/>
      <w:rPr>
        <w:smallCaps/>
        <w:color w:val="262626"/>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BE2D7" w14:textId="77777777" w:rsidR="000B2D93" w:rsidRDefault="000B2D93">
      <w:pPr>
        <w:spacing w:after="0" w:line="240" w:lineRule="auto"/>
      </w:pPr>
      <w:r>
        <w:separator/>
      </w:r>
    </w:p>
  </w:footnote>
  <w:footnote w:type="continuationSeparator" w:id="0">
    <w:p w14:paraId="7E25C40C" w14:textId="77777777" w:rsidR="000B2D93" w:rsidRDefault="000B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FD428" w14:textId="77777777" w:rsidR="00076872" w:rsidRDefault="00076872">
    <w:pPr>
      <w:widowControl w:val="0"/>
      <w:pBdr>
        <w:top w:val="nil"/>
        <w:left w:val="nil"/>
        <w:bottom w:val="nil"/>
        <w:right w:val="nil"/>
        <w:between w:val="nil"/>
      </w:pBdr>
      <w:spacing w:after="0"/>
      <w:rPr>
        <w:color w:val="7F7F7F"/>
        <w:sz w:val="18"/>
        <w:szCs w:val="18"/>
      </w:rPr>
    </w:pPr>
  </w:p>
  <w:tbl>
    <w:tblPr>
      <w:tblStyle w:val="a"/>
      <w:tblW w:w="3988" w:type="dxa"/>
      <w:tblInd w:w="-115" w:type="dxa"/>
      <w:tblLayout w:type="fixed"/>
      <w:tblLook w:val="0400" w:firstRow="0" w:lastRow="0" w:firstColumn="0" w:lastColumn="0" w:noHBand="0" w:noVBand="1"/>
    </w:tblPr>
    <w:tblGrid>
      <w:gridCol w:w="3988"/>
    </w:tblGrid>
    <w:tr w:rsidR="00076872" w14:paraId="343A2518" w14:textId="77777777">
      <w:trPr>
        <w:trHeight w:val="1980"/>
      </w:trPr>
      <w:tc>
        <w:tcPr>
          <w:tcW w:w="3988" w:type="dxa"/>
          <w:vAlign w:val="bottom"/>
        </w:tcPr>
        <w:p w14:paraId="05FAC346" w14:textId="77777777" w:rsidR="00076872" w:rsidRDefault="00000000">
          <w:pPr>
            <w:spacing w:after="0"/>
          </w:pPr>
          <w:r>
            <w:rPr>
              <w:noProof/>
            </w:rPr>
            <mc:AlternateContent>
              <mc:Choice Requires="wps">
                <w:drawing>
                  <wp:inline distT="0" distB="0" distL="0" distR="0" wp14:anchorId="25BF80F7" wp14:editId="3EC341EC">
                    <wp:extent cx="2405298" cy="1038225"/>
                    <wp:effectExtent l="0" t="0" r="0" b="0"/>
                    <wp:docPr id="10" name="Freeform: Shape 10"/>
                    <wp:cNvGraphicFramePr/>
                    <a:graphic xmlns:a="http://schemas.openxmlformats.org/drawingml/2006/main">
                      <a:graphicData uri="http://schemas.microsoft.com/office/word/2010/wordprocessingShape">
                        <wps:wsp>
                          <wps:cNvSpPr/>
                          <wps:spPr>
                            <a:xfrm>
                              <a:off x="4148114" y="3265650"/>
                              <a:ext cx="2395773" cy="1028700"/>
                            </a:xfrm>
                            <a:custGeom>
                              <a:avLst/>
                              <a:gdLst/>
                              <a:ahLst/>
                              <a:cxnLst/>
                              <a:rect l="l" t="t" r="r" b="b"/>
                              <a:pathLst>
                                <a:path w="1861602" h="998442" extrusionOk="0">
                                  <a:moveTo>
                                    <a:pt x="1434" y="0"/>
                                  </a:moveTo>
                                  <a:lnTo>
                                    <a:pt x="1861546" y="0"/>
                                  </a:lnTo>
                                  <a:lnTo>
                                    <a:pt x="1861546" y="853441"/>
                                  </a:lnTo>
                                  <a:lnTo>
                                    <a:pt x="1434" y="853441"/>
                                  </a:lnTo>
                                  <a:lnTo>
                                    <a:pt x="1434" y="0"/>
                                  </a:lnTo>
                                  <a:close/>
                                  <a:moveTo>
                                    <a:pt x="0" y="919268"/>
                                  </a:moveTo>
                                  <a:lnTo>
                                    <a:pt x="1861602" y="919268"/>
                                  </a:lnTo>
                                  <a:cubicBezTo>
                                    <a:pt x="1861583" y="945659"/>
                                    <a:pt x="1861565" y="972051"/>
                                    <a:pt x="1861546" y="998442"/>
                                  </a:cubicBezTo>
                                  <a:lnTo>
                                    <a:pt x="1434" y="998442"/>
                                  </a:lnTo>
                                  <a:lnTo>
                                    <a:pt x="0" y="919268"/>
                                  </a:lnTo>
                                  <a:close/>
                                </a:path>
                              </a:pathLst>
                            </a:custGeom>
                            <a:gradFill>
                              <a:gsLst>
                                <a:gs pos="0">
                                  <a:srgbClr val="800000"/>
                                </a:gs>
                                <a:gs pos="100000">
                                  <a:srgbClr val="470019"/>
                                </a:gs>
                              </a:gsLst>
                              <a:lin ang="2700000" scaled="0"/>
                            </a:gradFill>
                            <a:ln>
                              <a:noFill/>
                            </a:ln>
                          </wps:spPr>
                          <wps:txbx>
                            <w:txbxContent>
                              <w:p w14:paraId="433EA7C2" w14:textId="77777777" w:rsidR="00076872" w:rsidRDefault="00076872">
                                <w:pPr>
                                  <w:spacing w:after="0" w:line="240" w:lineRule="auto"/>
                                  <w:jc w:val="right"/>
                                  <w:textDirection w:val="btLr"/>
                                </w:pPr>
                              </w:p>
                              <w:p w14:paraId="55B691D8" w14:textId="77777777" w:rsidR="00076872" w:rsidRPr="00D84D1A" w:rsidRDefault="00000000">
                                <w:pPr>
                                  <w:spacing w:after="0" w:line="240" w:lineRule="auto"/>
                                  <w:jc w:val="right"/>
                                  <w:textDirection w:val="btLr"/>
                                  <w:rPr>
                                    <w:rFonts w:asciiTheme="majorHAnsi" w:hAnsiTheme="majorHAnsi"/>
                                  </w:rPr>
                                </w:pPr>
                                <w:r w:rsidRPr="00D84D1A">
                                  <w:rPr>
                                    <w:rFonts w:asciiTheme="majorHAnsi" w:eastAsia="Avenir" w:hAnsiTheme="majorHAnsi" w:cs="Avenir"/>
                                    <w:color w:val="F2F2F2"/>
                                    <w:sz w:val="24"/>
                                  </w:rPr>
                                  <w:t xml:space="preserve">TRANSYLVANIA </w:t>
                                </w:r>
                              </w:p>
                              <w:p w14:paraId="5805F98A" w14:textId="77777777" w:rsidR="00076872" w:rsidRPr="00D84D1A" w:rsidRDefault="00000000">
                                <w:pPr>
                                  <w:spacing w:after="0" w:line="240" w:lineRule="auto"/>
                                  <w:jc w:val="right"/>
                                  <w:textDirection w:val="btLr"/>
                                  <w:rPr>
                                    <w:rFonts w:asciiTheme="majorHAnsi" w:hAnsiTheme="majorHAnsi"/>
                                  </w:rPr>
                                </w:pPr>
                                <w:r w:rsidRPr="00D84D1A">
                                  <w:rPr>
                                    <w:rFonts w:asciiTheme="majorHAnsi" w:eastAsia="Avenir" w:hAnsiTheme="majorHAnsi" w:cs="Avenir"/>
                                    <w:color w:val="F2F2F2"/>
                                    <w:sz w:val="24"/>
                                  </w:rPr>
                                  <w:t>BIOARCHAEOLOGY</w:t>
                                </w:r>
                              </w:p>
                              <w:p w14:paraId="7842F673" w14:textId="77777777" w:rsidR="00076872" w:rsidRDefault="00076872">
                                <w:pPr>
                                  <w:spacing w:line="275" w:lineRule="auto"/>
                                  <w:jc w:val="center"/>
                                  <w:textDirection w:val="btLr"/>
                                </w:pPr>
                              </w:p>
                            </w:txbxContent>
                          </wps:txbx>
                          <wps:bodyPr spcFirstLastPara="1" wrap="square" lIns="91425" tIns="45700" rIns="91425" bIns="45700" anchor="ctr" anchorCtr="0">
                            <a:noAutofit/>
                          </wps:bodyPr>
                        </wps:wsp>
                      </a:graphicData>
                    </a:graphic>
                  </wp:inline>
                </w:drawing>
              </mc:Choice>
              <mc:Fallback>
                <w:pict>
                  <v:shape w14:anchorId="25BF80F7" id="Freeform: Shape 10" o:spid="_x0000_s1026" style="width:189.4pt;height:81.75pt;visibility:visible;mso-wrap-style:square;mso-left-percent:-10001;mso-top-percent:-10001;mso-position-horizontal:absolute;mso-position-horizontal-relative:char;mso-position-vertical:absolute;mso-position-vertical-relative:line;mso-left-percent:-10001;mso-top-percent:-10001;v-text-anchor:middle" coordsize="1861602,998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" adj="-11796480,,5400" path="m1434,l1861546,r,853441l1434,853441,1434,xm,919268r1861602,c1861583,945659,1861565,972051,1861546,998442r-1860112,l,919268xe" fillcolor="maroon" stroked="f">
                    <v:fill color2="#470019" angle="45" focus="100%" type="gradient">
                      <o:fill v:ext="view" type="gradientUnscaled"/>
                    </v:fill>
                    <v:stroke joinstyle="miter"/>
                    <v:formulas/>
                    <v:path arrowok="t" o:extrusionok="f" o:connecttype="custom" textboxrect="0,0,1861602,998442"/>
                    <v:textbox inset="2.53958mm,1.2694mm,2.53958mm,1.2694mm">
                      <w:txbxContent>
                        <w:p w14:paraId="433EA7C2" w14:textId="77777777" w:rsidR="00076872" w:rsidRDefault="00076872">
                          <w:pPr>
                            <w:spacing w:after="0" w:line="240" w:lineRule="auto"/>
                            <w:jc w:val="right"/>
                            <w:textDirection w:val="btLr"/>
                          </w:pPr>
                        </w:p>
                        <w:p w14:paraId="55B691D8" w14:textId="77777777" w:rsidR="00076872" w:rsidRPr="00D84D1A" w:rsidRDefault="00000000">
                          <w:pPr>
                            <w:spacing w:after="0" w:line="240" w:lineRule="auto"/>
                            <w:jc w:val="right"/>
                            <w:textDirection w:val="btLr"/>
                            <w:rPr>
                              <w:rFonts w:asciiTheme="majorHAnsi" w:hAnsiTheme="majorHAnsi"/>
                            </w:rPr>
                          </w:pPr>
                          <w:r w:rsidRPr="00D84D1A">
                            <w:rPr>
                              <w:rFonts w:asciiTheme="majorHAnsi" w:eastAsia="Avenir" w:hAnsiTheme="majorHAnsi" w:cs="Avenir"/>
                              <w:color w:val="F2F2F2"/>
                              <w:sz w:val="24"/>
                            </w:rPr>
                            <w:t xml:space="preserve">TRANSYLVANIA </w:t>
                          </w:r>
                        </w:p>
                        <w:p w14:paraId="5805F98A" w14:textId="77777777" w:rsidR="00076872" w:rsidRPr="00D84D1A" w:rsidRDefault="00000000">
                          <w:pPr>
                            <w:spacing w:after="0" w:line="240" w:lineRule="auto"/>
                            <w:jc w:val="right"/>
                            <w:textDirection w:val="btLr"/>
                            <w:rPr>
                              <w:rFonts w:asciiTheme="majorHAnsi" w:hAnsiTheme="majorHAnsi"/>
                            </w:rPr>
                          </w:pPr>
                          <w:r w:rsidRPr="00D84D1A">
                            <w:rPr>
                              <w:rFonts w:asciiTheme="majorHAnsi" w:eastAsia="Avenir" w:hAnsiTheme="majorHAnsi" w:cs="Avenir"/>
                              <w:color w:val="F2F2F2"/>
                              <w:sz w:val="24"/>
                            </w:rPr>
                            <w:t>BIOARCHAEOLOGY</w:t>
                          </w:r>
                        </w:p>
                        <w:p w14:paraId="7842F673" w14:textId="77777777" w:rsidR="00076872" w:rsidRDefault="00076872">
                          <w:pPr>
                            <w:spacing w:line="275" w:lineRule="auto"/>
                            <w:jc w:val="center"/>
                            <w:textDirection w:val="btLr"/>
                          </w:pPr>
                        </w:p>
                      </w:txbxContent>
                    </v:textbox>
                    <w10:anchorlock/>
                  </v:shape>
                </w:pict>
              </mc:Fallback>
            </mc:AlternateContent>
          </w:r>
          <w:r>
            <w:rPr>
              <w:noProof/>
            </w:rPr>
            <w:drawing>
              <wp:anchor distT="0" distB="0" distL="114300" distR="114300" simplePos="0" relativeHeight="251658240" behindDoc="0" locked="0" layoutInCell="1" hidden="0" allowOverlap="1" wp14:anchorId="63C4CB6E" wp14:editId="0FBD2CDB">
                <wp:simplePos x="0" y="0"/>
                <wp:positionH relativeFrom="column">
                  <wp:posOffset>112396</wp:posOffset>
                </wp:positionH>
                <wp:positionV relativeFrom="paragraph">
                  <wp:posOffset>114300</wp:posOffset>
                </wp:positionV>
                <wp:extent cx="687705" cy="685800"/>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7705" cy="685800"/>
                        </a:xfrm>
                        <a:prstGeom prst="rect">
                          <a:avLst/>
                        </a:prstGeom>
                        <a:ln/>
                      </pic:spPr>
                    </pic:pic>
                  </a:graphicData>
                </a:graphic>
              </wp:anchor>
            </w:drawing>
          </w:r>
        </w:p>
        <w:p w14:paraId="00220583" w14:textId="77777777" w:rsidR="00076872" w:rsidRDefault="00000000">
          <w:pPr>
            <w:pBdr>
              <w:top w:val="nil"/>
              <w:left w:val="nil"/>
              <w:bottom w:val="nil"/>
              <w:right w:val="nil"/>
              <w:between w:val="nil"/>
            </w:pBdr>
            <w:spacing w:after="0" w:line="240" w:lineRule="auto"/>
            <w:rPr>
              <w:color w:val="7F7F7F"/>
              <w:sz w:val="18"/>
              <w:szCs w:val="18"/>
            </w:rPr>
          </w:pPr>
          <w:r>
            <w:rPr>
              <w:color w:val="7F7F7F"/>
              <w:sz w:val="18"/>
              <w:szCs w:val="18"/>
            </w:rPr>
            <w:t>TRANSYLVANIABIOARCHAEOLOGY.ORG</w:t>
          </w:r>
        </w:p>
      </w:tc>
    </w:tr>
  </w:tbl>
  <w:p w14:paraId="35ADCD88" w14:textId="77777777" w:rsidR="00076872" w:rsidRDefault="00076872">
    <w:pPr>
      <w:pBdr>
        <w:top w:val="nil"/>
        <w:left w:val="nil"/>
        <w:bottom w:val="nil"/>
        <w:right w:val="nil"/>
        <w:between w:val="nil"/>
      </w:pBdr>
      <w:spacing w:after="160" w:line="240" w:lineRule="auto"/>
      <w:rPr>
        <w:color w:val="8E0033"/>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1677" w14:textId="77777777" w:rsidR="00076872" w:rsidRDefault="00000000">
    <w:pPr>
      <w:spacing w:after="0"/>
    </w:pPr>
    <w:r>
      <w:rPr>
        <w:noProof/>
      </w:rPr>
      <mc:AlternateContent>
        <mc:Choice Requires="wpg">
          <w:drawing>
            <wp:inline distT="0" distB="0" distL="0" distR="0" wp14:anchorId="676E84A1" wp14:editId="15E301BD">
              <wp:extent cx="2405298" cy="1038225"/>
              <wp:effectExtent l="0" t="0" r="0" b="0"/>
              <wp:docPr id="11" name="Freeform: Shape 11"/>
              <wp:cNvGraphicFramePr/>
              <a:graphic xmlns:a="http://schemas.openxmlformats.org/drawingml/2006/main">
                <a:graphicData uri="http://schemas.microsoft.com/office/word/2010/wordprocessingShape">
                  <wps:wsp>
                    <wps:cNvSpPr/>
                    <wps:spPr>
                      <a:xfrm>
                        <a:off x="4148114" y="3265650"/>
                        <a:ext cx="2395773" cy="1028700"/>
                      </a:xfrm>
                      <a:custGeom>
                        <a:avLst/>
                        <a:gdLst/>
                        <a:ahLst/>
                        <a:cxnLst/>
                        <a:rect l="l" t="t" r="r" b="b"/>
                        <a:pathLst>
                          <a:path w="1861602" h="998442" extrusionOk="0">
                            <a:moveTo>
                              <a:pt x="1434" y="0"/>
                            </a:moveTo>
                            <a:lnTo>
                              <a:pt x="1861546" y="0"/>
                            </a:lnTo>
                            <a:lnTo>
                              <a:pt x="1861546" y="853441"/>
                            </a:lnTo>
                            <a:lnTo>
                              <a:pt x="1434" y="853441"/>
                            </a:lnTo>
                            <a:lnTo>
                              <a:pt x="1434" y="0"/>
                            </a:lnTo>
                            <a:close/>
                            <a:moveTo>
                              <a:pt x="0" y="919268"/>
                            </a:moveTo>
                            <a:lnTo>
                              <a:pt x="1861602" y="919268"/>
                            </a:lnTo>
                            <a:cubicBezTo>
                              <a:pt x="1861583" y="945659"/>
                              <a:pt x="1861565" y="972051"/>
                              <a:pt x="1861546" y="998442"/>
                            </a:cubicBezTo>
                            <a:lnTo>
                              <a:pt x="1434" y="998442"/>
                            </a:lnTo>
                            <a:lnTo>
                              <a:pt x="0" y="919268"/>
                            </a:lnTo>
                            <a:close/>
                          </a:path>
                        </a:pathLst>
                      </a:custGeom>
                      <a:gradFill>
                        <a:gsLst>
                          <a:gs pos="0">
                            <a:srgbClr val="800000"/>
                          </a:gs>
                          <a:gs pos="100000">
                            <a:srgbClr val="470019"/>
                          </a:gs>
                        </a:gsLst>
                        <a:lin ang="2700000" scaled="0"/>
                      </a:gradFill>
                      <a:ln>
                        <a:noFill/>
                      </a:ln>
                    </wps:spPr>
                    <wps:txbx>
                      <w:txbxContent>
                        <w:p w14:paraId="580A04F7" w14:textId="77777777" w:rsidR="00076872" w:rsidRDefault="00076872">
                          <w:pPr>
                            <w:spacing w:after="0" w:line="240" w:lineRule="auto"/>
                            <w:jc w:val="right"/>
                            <w:textDirection w:val="btLr"/>
                          </w:pPr>
                        </w:p>
                        <w:p w14:paraId="136D52B2" w14:textId="77777777" w:rsidR="00076872" w:rsidRDefault="00000000">
                          <w:pPr>
                            <w:spacing w:after="0" w:line="240" w:lineRule="auto"/>
                            <w:jc w:val="right"/>
                            <w:textDirection w:val="btLr"/>
                          </w:pPr>
                          <w:r>
                            <w:rPr>
                              <w:rFonts w:ascii="Avenir" w:eastAsia="Avenir" w:hAnsi="Avenir" w:cs="Avenir"/>
                              <w:color w:val="F2F2F2"/>
                              <w:sz w:val="24"/>
                            </w:rPr>
                            <w:t xml:space="preserve">TRANSYLVANIA </w:t>
                          </w:r>
                        </w:p>
                        <w:p w14:paraId="640A3DC5" w14:textId="77777777" w:rsidR="00076872" w:rsidRDefault="00000000">
                          <w:pPr>
                            <w:spacing w:after="0" w:line="240" w:lineRule="auto"/>
                            <w:jc w:val="right"/>
                            <w:textDirection w:val="btLr"/>
                          </w:pPr>
                          <w:r>
                            <w:rPr>
                              <w:rFonts w:ascii="Avenir" w:eastAsia="Avenir" w:hAnsi="Avenir" w:cs="Avenir"/>
                              <w:color w:val="F2F2F2"/>
                              <w:sz w:val="24"/>
                            </w:rPr>
                            <w:t>BIOARCHAEOLOGY</w:t>
                          </w:r>
                        </w:p>
                        <w:p w14:paraId="77F096DD" w14:textId="77777777" w:rsidR="00076872" w:rsidRDefault="00076872">
                          <w:pPr>
                            <w:spacing w:line="275" w:lineRule="auto"/>
                            <w:jc w:val="center"/>
                            <w:textDirection w:val="btLr"/>
                          </w:pPr>
                        </w:p>
                      </w:txbxContent>
                    </wps:txbx>
                    <wps:bodyPr spcFirstLastPara="1" wrap="square" lIns="91425" tIns="45700" rIns="91425" bIns="45700"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405298" cy="1038225"/>
              <wp:effectExtent b="0" l="0" r="0" t="0"/>
              <wp:docPr id="1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405298" cy="1038225"/>
                      </a:xfrm>
                      <a:prstGeom prst="rect"/>
                      <a:ln/>
                    </pic:spPr>
                  </pic:pic>
                </a:graphicData>
              </a:graphic>
            </wp:inline>
          </w:drawing>
        </mc:Fallback>
      </mc:AlternateContent>
    </w:r>
    <w:r>
      <w:rPr>
        <w:noProof/>
      </w:rPr>
      <w:drawing>
        <wp:anchor distT="0" distB="0" distL="114300" distR="114300" simplePos="0" relativeHeight="251659264" behindDoc="0" locked="0" layoutInCell="1" hidden="0" allowOverlap="1" wp14:anchorId="40C65CB1" wp14:editId="14DED283">
          <wp:simplePos x="0" y="0"/>
          <wp:positionH relativeFrom="column">
            <wp:posOffset>112396</wp:posOffset>
          </wp:positionH>
          <wp:positionV relativeFrom="paragraph">
            <wp:posOffset>114300</wp:posOffset>
          </wp:positionV>
          <wp:extent cx="687705" cy="68580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687705" cy="685800"/>
                  </a:xfrm>
                  <a:prstGeom prst="rect">
                    <a:avLst/>
                  </a:prstGeom>
                  <a:ln/>
                </pic:spPr>
              </pic:pic>
            </a:graphicData>
          </a:graphic>
        </wp:anchor>
      </w:drawing>
    </w:r>
  </w:p>
  <w:p w14:paraId="6A62B4C9" w14:textId="77777777" w:rsidR="00076872" w:rsidRDefault="00000000">
    <w:pPr>
      <w:pBdr>
        <w:top w:val="nil"/>
        <w:left w:val="nil"/>
        <w:bottom w:val="nil"/>
        <w:right w:val="nil"/>
        <w:between w:val="nil"/>
      </w:pBdr>
      <w:spacing w:after="360" w:line="240" w:lineRule="auto"/>
      <w:rPr>
        <w:color w:val="7F7F7F"/>
        <w:sz w:val="18"/>
        <w:szCs w:val="18"/>
      </w:rPr>
    </w:pPr>
    <w:r>
      <w:rPr>
        <w:color w:val="7F7F7F"/>
        <w:sz w:val="18"/>
        <w:szCs w:val="18"/>
      </w:rPr>
      <w:t>TRANSYLVANIABIOARCHAEOLOGY.ORG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B321A"/>
    <w:multiLevelType w:val="multilevel"/>
    <w:tmpl w:val="A92A2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4C6891"/>
    <w:multiLevelType w:val="multilevel"/>
    <w:tmpl w:val="A350D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9A5726"/>
    <w:multiLevelType w:val="multilevel"/>
    <w:tmpl w:val="49C68B84"/>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BB237C8"/>
    <w:multiLevelType w:val="multilevel"/>
    <w:tmpl w:val="78CCC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5017787">
    <w:abstractNumId w:val="0"/>
  </w:num>
  <w:num w:numId="2" w16cid:durableId="1944725842">
    <w:abstractNumId w:val="1"/>
  </w:num>
  <w:num w:numId="3" w16cid:durableId="1269461015">
    <w:abstractNumId w:val="3"/>
  </w:num>
  <w:num w:numId="4" w16cid:durableId="1429472036">
    <w:abstractNumId w:val="2"/>
  </w:num>
  <w:num w:numId="5" w16cid:durableId="1032608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872"/>
    <w:rsid w:val="00051BCF"/>
    <w:rsid w:val="00076872"/>
    <w:rsid w:val="000B2D93"/>
    <w:rsid w:val="00302E1D"/>
    <w:rsid w:val="005D1CB5"/>
    <w:rsid w:val="006A4E75"/>
    <w:rsid w:val="00770868"/>
    <w:rsid w:val="008A498A"/>
    <w:rsid w:val="00AF0C45"/>
    <w:rsid w:val="00B92B3D"/>
    <w:rsid w:val="00D84D1A"/>
    <w:rsid w:val="00E44698"/>
    <w:rsid w:val="00FF18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E4BB6"/>
  <w15:docId w15:val="{E2D509EE-65A5-4CD7-A371-3F4D3552B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262626"/>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69D"/>
    <w:rPr>
      <w:color w:val="262626" w:themeColor="text1" w:themeTint="D9"/>
    </w:rPr>
  </w:style>
  <w:style w:type="paragraph" w:styleId="Heading1">
    <w:name w:val="heading 1"/>
    <w:basedOn w:val="Normal"/>
    <w:next w:val="Normal"/>
    <w:link w:val="Heading1Char"/>
    <w:uiPriority w:val="9"/>
    <w:qFormat/>
    <w:rsid w:val="007A531C"/>
    <w:pPr>
      <w:pageBreakBefore/>
      <w:spacing w:before="240" w:after="120" w:line="240" w:lineRule="auto"/>
      <w:outlineLvl w:val="0"/>
    </w:pPr>
    <w:rPr>
      <w:rFonts w:eastAsiaTheme="majorEastAsia" w:cstheme="majorBidi"/>
      <w:bCs/>
      <w:color w:val="595959" w:themeColor="text1" w:themeTint="A6"/>
      <w:sz w:val="36"/>
      <w:szCs w:val="28"/>
    </w:rPr>
  </w:style>
  <w:style w:type="paragraph" w:styleId="Heading2">
    <w:name w:val="heading 2"/>
    <w:basedOn w:val="Normal"/>
    <w:next w:val="Normal"/>
    <w:link w:val="Heading2Char"/>
    <w:uiPriority w:val="9"/>
    <w:semiHidden/>
    <w:unhideWhenUsed/>
    <w:qFormat/>
    <w:rsid w:val="009F501F"/>
    <w:pPr>
      <w:keepNext/>
      <w:keepLines/>
      <w:spacing w:before="200" w:after="100" w:line="240" w:lineRule="auto"/>
      <w:outlineLvl w:val="1"/>
    </w:pPr>
    <w:rPr>
      <w:rFonts w:eastAsiaTheme="majorEastAsia" w:cstheme="majorBidi"/>
      <w:bCs/>
      <w:color w:val="8E0033" w:themeColor="accent6"/>
      <w:sz w:val="24"/>
      <w:szCs w:val="26"/>
    </w:rPr>
  </w:style>
  <w:style w:type="paragraph" w:styleId="Heading3">
    <w:name w:val="heading 3"/>
    <w:basedOn w:val="Normal"/>
    <w:next w:val="Normal"/>
    <w:link w:val="Heading3Char"/>
    <w:uiPriority w:val="9"/>
    <w:semiHidden/>
    <w:unhideWhenUsed/>
    <w:qFormat/>
    <w:rsid w:val="009F501F"/>
    <w:pPr>
      <w:keepNext/>
      <w:keepLines/>
      <w:spacing w:before="200" w:after="0"/>
      <w:outlineLvl w:val="2"/>
    </w:pPr>
    <w:rPr>
      <w:rFonts w:eastAsiaTheme="majorEastAsia" w:cstheme="majorBidi"/>
      <w:bCs/>
      <w:color w:val="8E0033" w:themeColor="accent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7B2F"/>
    <w:pPr>
      <w:spacing w:after="60" w:line="240" w:lineRule="auto"/>
    </w:pPr>
    <w:rPr>
      <w:rFonts w:asciiTheme="majorHAnsi" w:eastAsiaTheme="majorEastAsia" w:hAnsiTheme="majorHAnsi" w:cstheme="majorBidi"/>
      <w:color w:val="8E0033" w:themeColor="accent6"/>
      <w:kern w:val="48"/>
      <w:sz w:val="56"/>
      <w:szCs w:val="60"/>
    </w:rPr>
  </w:style>
  <w:style w:type="paragraph" w:customStyle="1" w:styleId="Organization">
    <w:name w:val="Organization"/>
    <w:basedOn w:val="Normal"/>
    <w:uiPriority w:val="1"/>
    <w:qFormat/>
    <w:rsid w:val="000157CE"/>
    <w:pPr>
      <w:spacing w:before="120" w:after="0"/>
    </w:pPr>
    <w:rPr>
      <w:rFonts w:asciiTheme="majorHAnsi" w:hAnsiTheme="majorHAnsi"/>
      <w:b/>
      <w:color w:val="404040" w:themeColor="text1" w:themeTint="BF"/>
      <w:sz w:val="36"/>
      <w:szCs w:val="36"/>
    </w:rPr>
  </w:style>
  <w:style w:type="paragraph" w:styleId="Header">
    <w:name w:val="header"/>
    <w:basedOn w:val="Normal"/>
    <w:link w:val="HeaderChar"/>
    <w:uiPriority w:val="99"/>
    <w:unhideWhenUsed/>
    <w:rsid w:val="006A2623"/>
    <w:pPr>
      <w:spacing w:after="160" w:line="240" w:lineRule="auto"/>
    </w:pPr>
    <w:rPr>
      <w:color w:val="8E0033" w:themeColor="accent6"/>
      <w:sz w:val="24"/>
    </w:rPr>
  </w:style>
  <w:style w:type="character" w:customStyle="1" w:styleId="HeaderChar">
    <w:name w:val="Header Char"/>
    <w:basedOn w:val="DefaultParagraphFont"/>
    <w:link w:val="Header"/>
    <w:uiPriority w:val="99"/>
    <w:rsid w:val="006A2623"/>
    <w:rPr>
      <w:color w:val="8E0033" w:themeColor="accent6"/>
      <w:sz w:val="24"/>
    </w:rPr>
  </w:style>
  <w:style w:type="paragraph" w:styleId="Footer">
    <w:name w:val="footer"/>
    <w:basedOn w:val="Normal"/>
    <w:link w:val="FooterChar"/>
    <w:uiPriority w:val="99"/>
    <w:unhideWhenUsed/>
    <w:rsid w:val="0073605F"/>
    <w:pPr>
      <w:spacing w:after="0" w:line="240" w:lineRule="auto"/>
    </w:pPr>
    <w:rPr>
      <w:caps/>
      <w:sz w:val="14"/>
    </w:rPr>
  </w:style>
  <w:style w:type="character" w:customStyle="1" w:styleId="FooterChar">
    <w:name w:val="Footer Char"/>
    <w:basedOn w:val="DefaultParagraphFont"/>
    <w:link w:val="Footer"/>
    <w:uiPriority w:val="99"/>
    <w:rsid w:val="0073605F"/>
    <w:rPr>
      <w:caps/>
      <w:color w:val="262626" w:themeColor="text1" w:themeTint="D9"/>
      <w:sz w:val="14"/>
    </w:rPr>
  </w:style>
  <w:style w:type="paragraph" w:customStyle="1" w:styleId="ContactDetails">
    <w:name w:val="Contact Details"/>
    <w:basedOn w:val="Normal"/>
    <w:uiPriority w:val="1"/>
    <w:qFormat/>
    <w:rsid w:val="000157CE"/>
    <w:pPr>
      <w:spacing w:after="0"/>
    </w:pPr>
    <w:rPr>
      <w:color w:val="7F7F7F" w:themeColor="text1" w:themeTint="80"/>
      <w:sz w:val="14"/>
      <w:szCs w:val="14"/>
    </w:rPr>
  </w:style>
  <w:style w:type="character" w:styleId="PlaceholderText">
    <w:name w:val="Placeholder Text"/>
    <w:basedOn w:val="DefaultParagraphFont"/>
    <w:uiPriority w:val="99"/>
    <w:semiHidden/>
    <w:rsid w:val="00B82558"/>
    <w:rPr>
      <w:color w:val="808080"/>
    </w:rPr>
  </w:style>
  <w:style w:type="character" w:customStyle="1" w:styleId="TitleChar">
    <w:name w:val="Title Char"/>
    <w:basedOn w:val="DefaultParagraphFont"/>
    <w:link w:val="Title"/>
    <w:uiPriority w:val="1"/>
    <w:rsid w:val="00947B2F"/>
    <w:rPr>
      <w:rFonts w:asciiTheme="majorHAnsi" w:eastAsiaTheme="majorEastAsia" w:hAnsiTheme="majorHAnsi" w:cstheme="majorBidi"/>
      <w:color w:val="8E0033" w:themeColor="accent6"/>
      <w:kern w:val="48"/>
      <w:sz w:val="56"/>
      <w:szCs w:val="60"/>
    </w:rPr>
  </w:style>
  <w:style w:type="paragraph" w:styleId="Subtitle">
    <w:name w:val="Subtitle"/>
    <w:basedOn w:val="Normal"/>
    <w:next w:val="Normal"/>
    <w:link w:val="SubtitleChar"/>
    <w:uiPriority w:val="11"/>
    <w:qFormat/>
    <w:pPr>
      <w:spacing w:before="60" w:after="480" w:line="240" w:lineRule="auto"/>
    </w:pPr>
    <w:rPr>
      <w:color w:val="595959"/>
      <w:sz w:val="24"/>
      <w:szCs w:val="24"/>
    </w:rPr>
  </w:style>
  <w:style w:type="character" w:customStyle="1" w:styleId="SubtitleChar">
    <w:name w:val="Subtitle Char"/>
    <w:basedOn w:val="DefaultParagraphFont"/>
    <w:link w:val="Subtitle"/>
    <w:uiPriority w:val="99"/>
    <w:rsid w:val="00C1669D"/>
    <w:rPr>
      <w:rFonts w:eastAsiaTheme="majorEastAsia" w:cstheme="majorBidi"/>
      <w:iCs/>
      <w:color w:val="595959" w:themeColor="text1" w:themeTint="A6"/>
      <w:sz w:val="24"/>
      <w:szCs w:val="32"/>
    </w:rPr>
  </w:style>
  <w:style w:type="paragraph" w:styleId="Date">
    <w:name w:val="Date"/>
    <w:basedOn w:val="Normal"/>
    <w:next w:val="Normal"/>
    <w:link w:val="DateChar"/>
    <w:uiPriority w:val="1"/>
    <w:qFormat/>
    <w:rsid w:val="00CE32AC"/>
    <w:pPr>
      <w:spacing w:after="0"/>
    </w:pPr>
    <w:rPr>
      <w:color w:val="8E0033" w:themeColor="accent6"/>
      <w:szCs w:val="24"/>
    </w:rPr>
  </w:style>
  <w:style w:type="character" w:customStyle="1" w:styleId="DateChar">
    <w:name w:val="Date Char"/>
    <w:basedOn w:val="DefaultParagraphFont"/>
    <w:link w:val="Date"/>
    <w:uiPriority w:val="1"/>
    <w:rsid w:val="00664EFC"/>
    <w:rPr>
      <w:color w:val="8E0033" w:themeColor="accent6"/>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664EFC"/>
    <w:rPr>
      <w:rFonts w:eastAsiaTheme="majorEastAsia" w:cstheme="majorBidi"/>
      <w:bCs/>
      <w:color w:val="595959" w:themeColor="text1" w:themeTint="A6"/>
      <w:sz w:val="36"/>
      <w:szCs w:val="28"/>
    </w:rPr>
  </w:style>
  <w:style w:type="character" w:styleId="PageNumber">
    <w:name w:val="page number"/>
    <w:basedOn w:val="DefaultParagraphFont"/>
    <w:uiPriority w:val="99"/>
    <w:unhideWhenUsed/>
    <w:rsid w:val="004B27D5"/>
    <w:rPr>
      <w:color w:val="303030" w:themeColor="text2"/>
    </w:rPr>
  </w:style>
  <w:style w:type="character" w:customStyle="1" w:styleId="Heading2Char">
    <w:name w:val="Heading 2 Char"/>
    <w:basedOn w:val="DefaultParagraphFont"/>
    <w:link w:val="Heading2"/>
    <w:uiPriority w:val="1"/>
    <w:rsid w:val="00664EFC"/>
    <w:rPr>
      <w:rFonts w:eastAsiaTheme="majorEastAsia" w:cstheme="majorBidi"/>
      <w:bCs/>
      <w:color w:val="8E0033" w:themeColor="accent6"/>
      <w:sz w:val="24"/>
      <w:szCs w:val="26"/>
    </w:rPr>
  </w:style>
  <w:style w:type="character" w:customStyle="1" w:styleId="Heading3Char">
    <w:name w:val="Heading 3 Char"/>
    <w:basedOn w:val="DefaultParagraphFont"/>
    <w:link w:val="Heading3"/>
    <w:uiPriority w:val="1"/>
    <w:rsid w:val="00664EFC"/>
    <w:rPr>
      <w:rFonts w:eastAsiaTheme="majorEastAsia" w:cstheme="majorBidi"/>
      <w:bCs/>
      <w:color w:val="8E0033" w:themeColor="accent6"/>
    </w:rPr>
  </w:style>
  <w:style w:type="paragraph" w:styleId="ListNumber">
    <w:name w:val="List Number"/>
    <w:basedOn w:val="Normal"/>
    <w:uiPriority w:val="1"/>
    <w:unhideWhenUsed/>
    <w:qFormat/>
    <w:rsid w:val="009F501F"/>
    <w:pPr>
      <w:numPr>
        <w:numId w:val="4"/>
      </w:numPr>
      <w:contextualSpacing/>
    </w:pPr>
  </w:style>
  <w:style w:type="paragraph" w:styleId="ListBullet">
    <w:name w:val="List Bullet"/>
    <w:basedOn w:val="Normal"/>
    <w:uiPriority w:val="1"/>
    <w:qFormat/>
    <w:rsid w:val="000B1437"/>
    <w:pPr>
      <w:tabs>
        <w:tab w:val="num" w:pos="720"/>
      </w:tabs>
      <w:spacing w:before="120" w:after="120" w:line="240" w:lineRule="auto"/>
      <w:ind w:left="720" w:hanging="720"/>
    </w:pPr>
    <w:rPr>
      <w:szCs w:val="22"/>
    </w:rPr>
  </w:style>
  <w:style w:type="paragraph" w:styleId="FootnoteText">
    <w:name w:val="footnote text"/>
    <w:basedOn w:val="Normal"/>
    <w:link w:val="FootnoteTextChar"/>
    <w:uiPriority w:val="99"/>
    <w:rsid w:val="00D03231"/>
    <w:pPr>
      <w:spacing w:after="0" w:line="240" w:lineRule="auto"/>
    </w:pPr>
    <w:rPr>
      <w:color w:val="7F7F7F" w:themeColor="text1" w:themeTint="80"/>
      <w:sz w:val="18"/>
    </w:rPr>
  </w:style>
  <w:style w:type="character" w:customStyle="1" w:styleId="FootnoteTextChar">
    <w:name w:val="Footnote Text Char"/>
    <w:basedOn w:val="DefaultParagraphFont"/>
    <w:link w:val="FootnoteText"/>
    <w:uiPriority w:val="99"/>
    <w:rsid w:val="00316267"/>
    <w:rPr>
      <w:color w:val="7F7F7F" w:themeColor="text1" w:themeTint="80"/>
      <w:sz w:val="18"/>
    </w:rPr>
  </w:style>
  <w:style w:type="character" w:styleId="FootnoteReference">
    <w:name w:val="footnote reference"/>
    <w:basedOn w:val="DefaultParagraphFont"/>
    <w:uiPriority w:val="99"/>
    <w:rsid w:val="00D03231"/>
    <w:rPr>
      <w:color w:val="8E0033" w:themeColor="accent6"/>
      <w:sz w:val="20"/>
      <w:vertAlign w:val="superscript"/>
    </w:rPr>
  </w:style>
  <w:style w:type="table" w:customStyle="1" w:styleId="BodyTable">
    <w:name w:val="Body Table"/>
    <w:basedOn w:val="TableNormal"/>
    <w:rsid w:val="00AD3158"/>
    <w:pPr>
      <w:spacing w:after="0" w:line="240" w:lineRule="auto"/>
    </w:pPr>
    <w:rPr>
      <w:sz w:val="22"/>
      <w:szCs w:val="22"/>
    </w:rPr>
    <w:tblPr>
      <w:tblCellMar>
        <w:left w:w="72" w:type="dxa"/>
        <w:right w:w="72" w:type="dxa"/>
      </w:tblCellMar>
    </w:tblPr>
  </w:style>
  <w:style w:type="paragraph" w:customStyle="1" w:styleId="FormText">
    <w:name w:val="Form Text"/>
    <w:basedOn w:val="Normal"/>
    <w:qFormat/>
    <w:rsid w:val="00AD3158"/>
    <w:pPr>
      <w:spacing w:after="40"/>
    </w:pPr>
  </w:style>
  <w:style w:type="character" w:customStyle="1" w:styleId="FormHeadingChar">
    <w:name w:val="Form Heading Char"/>
    <w:basedOn w:val="DefaultParagraphFont"/>
    <w:link w:val="FormHeading"/>
    <w:rsid w:val="00E546E1"/>
    <w:rPr>
      <w:color w:val="595959" w:themeColor="text1" w:themeTint="A6"/>
    </w:rPr>
  </w:style>
  <w:style w:type="paragraph" w:customStyle="1" w:styleId="FormHeading">
    <w:name w:val="Form Heading"/>
    <w:basedOn w:val="Normal"/>
    <w:link w:val="FormHeadingChar"/>
    <w:qFormat/>
    <w:rsid w:val="00E546E1"/>
    <w:pPr>
      <w:spacing w:before="480" w:after="120"/>
    </w:pPr>
    <w:rPr>
      <w:color w:val="595959" w:themeColor="text1" w:themeTint="A6"/>
    </w:rPr>
  </w:style>
  <w:style w:type="paragraph" w:styleId="ListParagraph">
    <w:name w:val="List Paragraph"/>
    <w:basedOn w:val="Normal"/>
    <w:uiPriority w:val="34"/>
    <w:unhideWhenUsed/>
    <w:qFormat/>
    <w:rsid w:val="00771845"/>
    <w:pPr>
      <w:ind w:left="720"/>
      <w:contextualSpacing/>
    </w:pPr>
  </w:style>
  <w:style w:type="paragraph" w:customStyle="1" w:styleId="BeginYourLetterHere">
    <w:name w:val="Begin Your Letter Here"/>
    <w:basedOn w:val="Normal"/>
    <w:link w:val="BeginYourLetterHereChar"/>
    <w:qFormat/>
    <w:rsid w:val="00771845"/>
    <w:pPr>
      <w:spacing w:after="0" w:line="240" w:lineRule="auto"/>
      <w:jc w:val="both"/>
    </w:pPr>
    <w:rPr>
      <w:rFonts w:ascii="Times New Roman" w:eastAsia="Times New Roman" w:hAnsi="Times New Roman" w:cs="Times New Roman"/>
      <w:color w:val="auto"/>
      <w:sz w:val="18"/>
    </w:rPr>
  </w:style>
  <w:style w:type="character" w:customStyle="1" w:styleId="BeginYourLetterHereChar">
    <w:name w:val="Begin Your Letter Here Char"/>
    <w:basedOn w:val="DefaultParagraphFont"/>
    <w:link w:val="BeginYourLetterHere"/>
    <w:rsid w:val="00771845"/>
    <w:rPr>
      <w:rFonts w:ascii="Times New Roman" w:eastAsia="Times New Roman" w:hAnsi="Times New Roman" w:cs="Times New Roman"/>
      <w:sz w:val="18"/>
    </w:rPr>
  </w:style>
  <w:style w:type="character" w:styleId="Hyperlink">
    <w:name w:val="Hyperlink"/>
    <w:basedOn w:val="DefaultParagraphFont"/>
    <w:uiPriority w:val="99"/>
    <w:unhideWhenUsed/>
    <w:rsid w:val="00201786"/>
    <w:rPr>
      <w:color w:val="D26900" w:themeColor="hyperlink"/>
      <w:u w:val="single"/>
    </w:rPr>
  </w:style>
  <w:style w:type="paragraph" w:styleId="BodyText">
    <w:name w:val="Body Text"/>
    <w:basedOn w:val="Normal"/>
    <w:link w:val="BodyTextChar"/>
    <w:semiHidden/>
    <w:rsid w:val="00201786"/>
    <w:pPr>
      <w:tabs>
        <w:tab w:val="left" w:leader="underscore" w:pos="4140"/>
        <w:tab w:val="left" w:leader="underscore" w:pos="6210"/>
      </w:tabs>
      <w:spacing w:after="0" w:line="360" w:lineRule="auto"/>
      <w:ind w:right="-18"/>
    </w:pPr>
    <w:rPr>
      <w:rFonts w:ascii="Arial" w:eastAsia="Times New Roman" w:hAnsi="Arial" w:cs="Times New Roman"/>
      <w:color w:val="auto"/>
      <w:lang w:eastAsia="pl-PL"/>
    </w:rPr>
  </w:style>
  <w:style w:type="character" w:customStyle="1" w:styleId="BodyTextChar">
    <w:name w:val="Body Text Char"/>
    <w:basedOn w:val="DefaultParagraphFont"/>
    <w:link w:val="BodyText"/>
    <w:semiHidden/>
    <w:rsid w:val="00201786"/>
    <w:rPr>
      <w:rFonts w:ascii="Arial" w:eastAsia="Times New Roman" w:hAnsi="Arial" w:cs="Times New Roman"/>
      <w:lang w:eastAsia="pl-PL"/>
    </w:rPr>
  </w:style>
  <w:style w:type="paragraph" w:styleId="BodyTextIndent">
    <w:name w:val="Body Text Indent"/>
    <w:basedOn w:val="Normal"/>
    <w:link w:val="BodyTextIndentChar"/>
    <w:semiHidden/>
    <w:rsid w:val="00201786"/>
    <w:pPr>
      <w:spacing w:after="0" w:line="240" w:lineRule="auto"/>
      <w:ind w:left="284" w:hanging="284"/>
    </w:pPr>
    <w:rPr>
      <w:rFonts w:ascii="Times New Roman" w:eastAsia="Times New Roman" w:hAnsi="Times New Roman" w:cs="Times New Roman"/>
      <w:color w:val="auto"/>
      <w:sz w:val="24"/>
      <w:lang w:val="pl-PL" w:eastAsia="pl-PL"/>
    </w:rPr>
  </w:style>
  <w:style w:type="character" w:customStyle="1" w:styleId="BodyTextIndentChar">
    <w:name w:val="Body Text Indent Char"/>
    <w:basedOn w:val="DefaultParagraphFont"/>
    <w:link w:val="BodyTextIndent"/>
    <w:semiHidden/>
    <w:rsid w:val="00201786"/>
    <w:rPr>
      <w:rFonts w:ascii="Times New Roman" w:eastAsia="Times New Roman" w:hAnsi="Times New Roman" w:cs="Times New Roman"/>
      <w:sz w:val="24"/>
      <w:lang w:val="pl-PL" w:eastAsia="pl-PL"/>
    </w:rPr>
  </w:style>
  <w:style w:type="paragraph" w:styleId="BodyTextIndent2">
    <w:name w:val="Body Text Indent 2"/>
    <w:basedOn w:val="Normal"/>
    <w:link w:val="BodyTextIndent2Char"/>
    <w:semiHidden/>
    <w:rsid w:val="00201786"/>
    <w:pPr>
      <w:spacing w:after="0" w:line="240" w:lineRule="auto"/>
      <w:ind w:left="284" w:hanging="284"/>
      <w:jc w:val="both"/>
    </w:pPr>
    <w:rPr>
      <w:rFonts w:ascii="Optimum" w:eastAsia="Times New Roman" w:hAnsi="Optimum" w:cs="Times New Roman"/>
      <w:color w:val="000080"/>
      <w:sz w:val="28"/>
      <w:lang w:eastAsia="pl-PL"/>
    </w:rPr>
  </w:style>
  <w:style w:type="character" w:customStyle="1" w:styleId="BodyTextIndent2Char">
    <w:name w:val="Body Text Indent 2 Char"/>
    <w:basedOn w:val="DefaultParagraphFont"/>
    <w:link w:val="BodyTextIndent2"/>
    <w:semiHidden/>
    <w:rsid w:val="00201786"/>
    <w:rPr>
      <w:rFonts w:ascii="Optimum" w:eastAsia="Times New Roman" w:hAnsi="Optimum" w:cs="Times New Roman"/>
      <w:color w:val="000080"/>
      <w:sz w:val="28"/>
      <w:lang w:eastAsia="pl-PL"/>
    </w:rPr>
  </w:style>
  <w:style w:type="paragraph" w:styleId="HTMLPreformatted">
    <w:name w:val="HTML Preformatted"/>
    <w:basedOn w:val="Normal"/>
    <w:link w:val="HTMLPreformattedChar"/>
    <w:rsid w:val="00201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auto"/>
      <w:lang w:val="fr-FR" w:eastAsia="fr-FR"/>
    </w:rPr>
  </w:style>
  <w:style w:type="character" w:customStyle="1" w:styleId="HTMLPreformattedChar">
    <w:name w:val="HTML Preformatted Char"/>
    <w:basedOn w:val="DefaultParagraphFont"/>
    <w:link w:val="HTMLPreformatted"/>
    <w:rsid w:val="00201786"/>
    <w:rPr>
      <w:rFonts w:ascii="Courier New" w:eastAsia="Courier New" w:hAnsi="Courier New" w:cs="Courier New"/>
      <w:lang w:val="fr-FR" w:eastAsia="fr-FR"/>
    </w:rPr>
  </w:style>
  <w:style w:type="character" w:styleId="Strong">
    <w:name w:val="Strong"/>
    <w:basedOn w:val="DefaultParagraphFont"/>
    <w:uiPriority w:val="22"/>
    <w:semiHidden/>
    <w:unhideWhenUsed/>
    <w:qFormat/>
    <w:rsid w:val="00C23248"/>
    <w:rPr>
      <w:b/>
      <w:bCs/>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Forefront">
      <a:majorFont>
        <a:latin typeface="Century Gothic"/>
        <a:ea typeface=""/>
        <a:cs typeface=""/>
        <a:font script="Jpan" typeface="メイリオ"/>
      </a:majorFont>
      <a:minorFont>
        <a:latin typeface="Calibri"/>
        <a:ea typeface=""/>
        <a:cs typeface=""/>
        <a:font script="Jpan" typeface="ＭＳ ゴシック"/>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D0j1V4RhIvxml1ELWpM14tVoag==">AMUW2mW/m2qL85mFYtflwvlvt6uo03EvUoiJt5rOnrcileCVfvEKvSZh+37Zriw6RvpK6L0omxq0a/7S+Aw8eaUgvafRSnFWmcUoUPUadRKZWNvAaNmuiVwHRv9y4xowMbJO7GnNDcUD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341</Words>
  <Characters>1946</Characters>
  <Application>Microsoft Office Word</Application>
  <DocSecurity>0</DocSecurity>
  <Lines>16</Lines>
  <Paragraphs>4</Paragraphs>
  <ScaleCrop>false</ScaleCrop>
  <Company>University of Derby</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 Filipek</dc:creator>
  <cp:lastModifiedBy>Kori Filipek</cp:lastModifiedBy>
  <cp:revision>12</cp:revision>
  <dcterms:created xsi:type="dcterms:W3CDTF">2024-01-03T18:55:00Z</dcterms:created>
  <dcterms:modified xsi:type="dcterms:W3CDTF">2024-01-03T19:02:00Z</dcterms:modified>
</cp:coreProperties>
</file>